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F4" w:rsidRDefault="00612993" w:rsidP="00612993">
      <w:pPr>
        <w:spacing w:after="0"/>
      </w:pPr>
      <w:r w:rsidRPr="001564F4">
        <w:rPr>
          <w:b/>
          <w:noProof/>
        </w:rPr>
        <w:drawing>
          <wp:anchor distT="0" distB="0" distL="114300" distR="114300" simplePos="0" relativeHeight="251659264" behindDoc="1" locked="0" layoutInCell="1" allowOverlap="1" wp14:anchorId="79271ACF" wp14:editId="6C3C67D0">
            <wp:simplePos x="0" y="0"/>
            <wp:positionH relativeFrom="margin">
              <wp:posOffset>1238250</wp:posOffset>
            </wp:positionH>
            <wp:positionV relativeFrom="paragraph">
              <wp:posOffset>161925</wp:posOffset>
            </wp:positionV>
            <wp:extent cx="2800350" cy="993140"/>
            <wp:effectExtent l="0" t="0" r="0" b="0"/>
            <wp:wrapTight wrapText="bothSides">
              <wp:wrapPolygon edited="0">
                <wp:start x="0" y="0"/>
                <wp:lineTo x="0" y="21130"/>
                <wp:lineTo x="21453" y="2113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4284" t="16424" r="78270" b="76534"/>
                    <a:stretch/>
                  </pic:blipFill>
                  <pic:spPr bwMode="auto">
                    <a:xfrm>
                      <a:off x="0" y="0"/>
                      <a:ext cx="2800350" cy="993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104900" cy="1192107"/>
            <wp:effectExtent l="0" t="0" r="0" b="8255"/>
            <wp:wrapTight wrapText="bothSides">
              <wp:wrapPolygon edited="0">
                <wp:start x="0" y="0"/>
                <wp:lineTo x="0" y="21404"/>
                <wp:lineTo x="21228" y="21404"/>
                <wp:lineTo x="212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f Chipp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192107"/>
                    </a:xfrm>
                    <a:prstGeom prst="rect">
                      <a:avLst/>
                    </a:prstGeom>
                  </pic:spPr>
                </pic:pic>
              </a:graphicData>
            </a:graphic>
            <wp14:sizeRelH relativeFrom="page">
              <wp14:pctWidth>0</wp14:pctWidth>
            </wp14:sizeRelH>
            <wp14:sizeRelV relativeFrom="page">
              <wp14:pctHeight>0</wp14:pctHeight>
            </wp14:sizeRelV>
          </wp:anchor>
        </w:drawing>
      </w:r>
      <w:r w:rsidRPr="00612993">
        <w:rPr>
          <w:b/>
          <w:noProof/>
        </w:rPr>
        <w:t xml:space="preserve"> </w:t>
      </w:r>
    </w:p>
    <w:p w:rsidR="008A0315" w:rsidRDefault="008A0315" w:rsidP="001564F4">
      <w:pPr>
        <w:spacing w:after="0"/>
        <w:jc w:val="right"/>
      </w:pPr>
    </w:p>
    <w:p w:rsidR="008A0315" w:rsidRDefault="008A0315" w:rsidP="001564F4">
      <w:pPr>
        <w:spacing w:after="0"/>
        <w:jc w:val="right"/>
      </w:pPr>
    </w:p>
    <w:p w:rsidR="008A0315" w:rsidRDefault="008A0315" w:rsidP="001564F4">
      <w:pPr>
        <w:spacing w:after="0"/>
        <w:jc w:val="right"/>
      </w:pPr>
    </w:p>
    <w:p w:rsidR="001564F4" w:rsidRDefault="001564F4" w:rsidP="001564F4">
      <w:pPr>
        <w:spacing w:after="0"/>
        <w:jc w:val="center"/>
      </w:pPr>
    </w:p>
    <w:p w:rsidR="00612993" w:rsidRPr="00024C45" w:rsidRDefault="00612993" w:rsidP="001564F4">
      <w:pPr>
        <w:spacing w:after="0"/>
        <w:jc w:val="center"/>
      </w:pPr>
    </w:p>
    <w:p w:rsidR="00612993" w:rsidRPr="00F532DE" w:rsidRDefault="00612993" w:rsidP="001564F4">
      <w:pPr>
        <w:spacing w:after="0"/>
        <w:jc w:val="center"/>
        <w:rPr>
          <w:b/>
          <w:sz w:val="16"/>
          <w:szCs w:val="16"/>
        </w:rPr>
      </w:pPr>
    </w:p>
    <w:p w:rsidR="001564F4" w:rsidRDefault="001564F4" w:rsidP="001564F4">
      <w:pPr>
        <w:spacing w:after="0"/>
        <w:jc w:val="center"/>
        <w:rPr>
          <w:b/>
        </w:rPr>
      </w:pPr>
    </w:p>
    <w:p w:rsidR="0039760F" w:rsidRPr="006E1EB1" w:rsidRDefault="001564F4" w:rsidP="00F34F22">
      <w:pPr>
        <w:spacing w:after="0"/>
        <w:jc w:val="center"/>
        <w:rPr>
          <w:b/>
          <w:sz w:val="28"/>
          <w:szCs w:val="28"/>
          <w:u w:val="single"/>
        </w:rPr>
      </w:pPr>
      <w:r w:rsidRPr="006E1EB1">
        <w:rPr>
          <w:b/>
          <w:sz w:val="28"/>
          <w:szCs w:val="28"/>
          <w:u w:val="single"/>
        </w:rPr>
        <w:t xml:space="preserve">Board of Education </w:t>
      </w:r>
      <w:r w:rsidR="00A24458" w:rsidRPr="006E1EB1">
        <w:rPr>
          <w:b/>
          <w:sz w:val="28"/>
          <w:szCs w:val="28"/>
          <w:u w:val="single"/>
        </w:rPr>
        <w:t>Special Meeting</w:t>
      </w:r>
    </w:p>
    <w:p w:rsidR="00F34F22" w:rsidRDefault="00F34F22" w:rsidP="001564F4">
      <w:pPr>
        <w:spacing w:after="0"/>
        <w:jc w:val="center"/>
      </w:pPr>
      <w:r>
        <w:t>56 N Portage St.</w:t>
      </w:r>
    </w:p>
    <w:p w:rsidR="001564F4" w:rsidRDefault="00F34F22" w:rsidP="001564F4">
      <w:pPr>
        <w:spacing w:after="0"/>
        <w:jc w:val="center"/>
      </w:pPr>
      <w:r>
        <w:t>Fri</w:t>
      </w:r>
      <w:r w:rsidR="001F4091">
        <w:t>day</w:t>
      </w:r>
      <w:r w:rsidR="0061691C">
        <w:t xml:space="preserve">, </w:t>
      </w:r>
      <w:r>
        <w:t>December 2, 2022</w:t>
      </w:r>
    </w:p>
    <w:p w:rsidR="00D85287" w:rsidRDefault="00782523" w:rsidP="001564F4">
      <w:pPr>
        <w:spacing w:after="0"/>
        <w:jc w:val="center"/>
      </w:pPr>
      <w:r>
        <w:t>8</w:t>
      </w:r>
      <w:r w:rsidR="00D85287">
        <w:t>:</w:t>
      </w:r>
      <w:r>
        <w:t>0</w:t>
      </w:r>
      <w:r w:rsidR="00D85287">
        <w:t xml:space="preserve">0 </w:t>
      </w:r>
      <w:r>
        <w:t>A</w:t>
      </w:r>
      <w:r w:rsidR="00D85287">
        <w:t>M</w:t>
      </w:r>
    </w:p>
    <w:p w:rsidR="00D85287" w:rsidRDefault="00D85287" w:rsidP="00D85287">
      <w:pPr>
        <w:spacing w:after="0"/>
        <w:jc w:val="center"/>
        <w:rPr>
          <w:b/>
        </w:rPr>
      </w:pPr>
      <w:r w:rsidRPr="00612993">
        <w:rPr>
          <w:b/>
        </w:rPr>
        <w:t>AGENDA</w:t>
      </w:r>
    </w:p>
    <w:p w:rsidR="00F532DE" w:rsidRDefault="00F532DE" w:rsidP="00D85287">
      <w:pPr>
        <w:spacing w:after="0"/>
        <w:jc w:val="center"/>
        <w:rPr>
          <w:b/>
        </w:rPr>
      </w:pPr>
    </w:p>
    <w:p w:rsidR="00907A78" w:rsidRPr="00907A78" w:rsidRDefault="00BE72F2" w:rsidP="00B27B97">
      <w:pPr>
        <w:pStyle w:val="ListParagraph"/>
        <w:numPr>
          <w:ilvl w:val="0"/>
          <w:numId w:val="2"/>
        </w:numPr>
        <w:spacing w:after="0" w:line="240" w:lineRule="auto"/>
      </w:pPr>
      <w:r w:rsidRPr="00901E76">
        <w:rPr>
          <w:b/>
        </w:rPr>
        <w:t>OPENING</w:t>
      </w:r>
    </w:p>
    <w:p w:rsidR="00BE72F2" w:rsidRDefault="00BE72F2" w:rsidP="00907A78">
      <w:pPr>
        <w:pStyle w:val="ListParagraph"/>
        <w:spacing w:after="0" w:line="240" w:lineRule="auto"/>
        <w:ind w:left="1080"/>
      </w:pPr>
      <w:r w:rsidRPr="00901E76">
        <w:rPr>
          <w:b/>
        </w:rPr>
        <w:br/>
      </w:r>
      <w:r w:rsidR="00F34F22">
        <w:t>A. Call to Order</w:t>
      </w:r>
      <w:proofErr w:type="gramStart"/>
      <w:r w:rsidR="00F34F22">
        <w:t>::</w:t>
      </w:r>
      <w:proofErr w:type="gramEnd"/>
      <w:r w:rsidR="00F34F22">
        <w:t xml:space="preserve"> Moment of Silence</w:t>
      </w:r>
      <w:r>
        <w:t xml:space="preserve">:: Pledge of Allegiance </w:t>
      </w:r>
    </w:p>
    <w:p w:rsidR="00612993" w:rsidRDefault="00612993" w:rsidP="00B27B97">
      <w:pPr>
        <w:pStyle w:val="ListParagraph"/>
        <w:spacing w:after="0" w:line="240" w:lineRule="auto"/>
        <w:ind w:left="1080"/>
      </w:pPr>
    </w:p>
    <w:p w:rsidR="00BE72F2" w:rsidRDefault="00BE72F2" w:rsidP="00E64F39">
      <w:pPr>
        <w:pStyle w:val="ListParagraph"/>
        <w:spacing w:after="0" w:line="240" w:lineRule="auto"/>
        <w:ind w:left="1080"/>
      </w:pPr>
      <w:r>
        <w:t>B. Roll Call</w:t>
      </w:r>
    </w:p>
    <w:p w:rsidR="00F34F22" w:rsidRDefault="00152EDF" w:rsidP="00F34F22">
      <w:pPr>
        <w:pStyle w:val="ListParagraph"/>
        <w:spacing w:after="0" w:line="360" w:lineRule="auto"/>
        <w:ind w:left="1080"/>
        <w:rPr>
          <w:rFonts w:cstheme="minorHAnsi"/>
          <w:i/>
        </w:rPr>
      </w:pPr>
      <w:r>
        <w:t xml:space="preserve">     </w:t>
      </w:r>
      <w:r w:rsidR="00AE4794">
        <w:tab/>
      </w:r>
      <w:r w:rsidR="00F34F22" w:rsidRPr="000608BE">
        <w:rPr>
          <w:rFonts w:cstheme="minorHAnsi"/>
          <w:i/>
        </w:rPr>
        <w:t>Mr. DeAngelis</w:t>
      </w:r>
      <w:r w:rsidR="00F34F22" w:rsidRPr="000608BE">
        <w:rPr>
          <w:i/>
        </w:rPr>
        <w:t xml:space="preserve"> </w:t>
      </w:r>
      <w:r w:rsidR="00F34F22" w:rsidRPr="000608BE">
        <w:rPr>
          <w:rFonts w:cstheme="minorHAnsi"/>
          <w:i/>
          <w:sz w:val="32"/>
          <w:szCs w:val="32"/>
        </w:rPr>
        <w:t>□</w:t>
      </w:r>
      <w:r w:rsidR="00F34F22" w:rsidRPr="000608BE">
        <w:rPr>
          <w:rFonts w:cstheme="minorHAnsi"/>
          <w:i/>
        </w:rPr>
        <w:t xml:space="preserve">     Mrs. Fenn</w:t>
      </w:r>
      <w:r w:rsidR="00F34F22" w:rsidRPr="000608BE">
        <w:rPr>
          <w:i/>
        </w:rPr>
        <w:t xml:space="preserve"> </w:t>
      </w:r>
      <w:r w:rsidR="00F34F22" w:rsidRPr="000608BE">
        <w:rPr>
          <w:rFonts w:cstheme="minorHAnsi"/>
          <w:i/>
          <w:sz w:val="32"/>
          <w:szCs w:val="32"/>
        </w:rPr>
        <w:t xml:space="preserve">□   </w:t>
      </w:r>
      <w:r w:rsidR="00F34F22">
        <w:rPr>
          <w:i/>
        </w:rPr>
        <w:t>Mr</w:t>
      </w:r>
      <w:r w:rsidR="00F34F22" w:rsidRPr="000608BE">
        <w:rPr>
          <w:i/>
        </w:rPr>
        <w:t>. Go</w:t>
      </w:r>
      <w:r w:rsidR="00F34F22">
        <w:rPr>
          <w:i/>
        </w:rPr>
        <w:t>lub</w:t>
      </w:r>
      <w:r w:rsidR="00F34F22" w:rsidRPr="000608BE">
        <w:rPr>
          <w:i/>
        </w:rPr>
        <w:t xml:space="preserve"> </w:t>
      </w:r>
      <w:r w:rsidR="00F34F22" w:rsidRPr="000608BE">
        <w:rPr>
          <w:rFonts w:cstheme="minorHAnsi"/>
          <w:i/>
          <w:sz w:val="32"/>
          <w:szCs w:val="32"/>
        </w:rPr>
        <w:t>□</w:t>
      </w:r>
      <w:r w:rsidR="00F34F22" w:rsidRPr="000608BE">
        <w:rPr>
          <w:rFonts w:cstheme="minorHAnsi"/>
          <w:i/>
        </w:rPr>
        <w:t xml:space="preserve">   </w:t>
      </w:r>
      <w:r w:rsidR="00F34F22">
        <w:t xml:space="preserve"> </w:t>
      </w:r>
      <w:r w:rsidR="00F34F22" w:rsidRPr="000608BE">
        <w:rPr>
          <w:rFonts w:cstheme="minorHAnsi"/>
          <w:i/>
        </w:rPr>
        <w:t>Mr. Hershberger</w:t>
      </w:r>
      <w:r w:rsidR="00F34F22" w:rsidRPr="000608BE">
        <w:rPr>
          <w:i/>
        </w:rPr>
        <w:t xml:space="preserve"> </w:t>
      </w:r>
      <w:r w:rsidR="00F34F22" w:rsidRPr="000608BE">
        <w:rPr>
          <w:rFonts w:cstheme="minorHAnsi"/>
          <w:i/>
          <w:sz w:val="32"/>
          <w:szCs w:val="32"/>
        </w:rPr>
        <w:t>□</w:t>
      </w:r>
      <w:r w:rsidR="00F34F22" w:rsidRPr="000608BE">
        <w:rPr>
          <w:rFonts w:cstheme="minorHAnsi"/>
          <w:i/>
        </w:rPr>
        <w:t xml:space="preserve">    Mr. </w:t>
      </w:r>
      <w:r w:rsidR="00F34F22">
        <w:rPr>
          <w:rFonts w:cstheme="minorHAnsi"/>
          <w:i/>
        </w:rPr>
        <w:t>Schafrath</w:t>
      </w:r>
      <w:r w:rsidR="00F34F22" w:rsidRPr="000608BE">
        <w:rPr>
          <w:i/>
        </w:rPr>
        <w:t xml:space="preserve"> </w:t>
      </w:r>
      <w:r w:rsidR="00F34F22" w:rsidRPr="000608BE">
        <w:rPr>
          <w:rFonts w:cstheme="minorHAnsi"/>
          <w:i/>
          <w:sz w:val="32"/>
          <w:szCs w:val="32"/>
        </w:rPr>
        <w:t>□</w:t>
      </w:r>
      <w:r w:rsidR="00F34F22" w:rsidRPr="000608BE">
        <w:rPr>
          <w:rFonts w:cstheme="minorHAnsi"/>
          <w:i/>
        </w:rPr>
        <w:t xml:space="preserve">    </w:t>
      </w:r>
      <w:r w:rsidR="00F34F22" w:rsidRPr="0094614C">
        <w:rPr>
          <w:rFonts w:cstheme="minorHAnsi"/>
          <w:i/>
        </w:rPr>
        <w:t xml:space="preserve"> </w:t>
      </w:r>
    </w:p>
    <w:p w:rsidR="00B77065" w:rsidRPr="00F34F22" w:rsidRDefault="00F34F22" w:rsidP="00F34F22">
      <w:pPr>
        <w:pStyle w:val="ListParagraph"/>
        <w:spacing w:after="0" w:line="360" w:lineRule="auto"/>
        <w:ind w:left="1080"/>
      </w:pPr>
      <w:r w:rsidRPr="0094614C">
        <w:rPr>
          <w:rFonts w:cstheme="minorHAnsi"/>
          <w:i/>
        </w:rPr>
        <w:t xml:space="preserve">   </w:t>
      </w:r>
      <w:r w:rsidRPr="0094614C">
        <w:rPr>
          <w:rFonts w:cstheme="minorHAnsi"/>
          <w:i/>
          <w:sz w:val="32"/>
          <w:szCs w:val="32"/>
        </w:rPr>
        <w:tab/>
      </w:r>
    </w:p>
    <w:p w:rsidR="00B77065" w:rsidRDefault="00B77065" w:rsidP="006A0BB3">
      <w:pPr>
        <w:pStyle w:val="ListParagraph"/>
        <w:spacing w:after="0" w:line="360" w:lineRule="auto"/>
        <w:ind w:left="1080"/>
        <w:rPr>
          <w:rFonts w:cstheme="minorHAnsi"/>
        </w:rPr>
      </w:pPr>
      <w:r>
        <w:rPr>
          <w:rFonts w:cstheme="minorHAnsi"/>
        </w:rPr>
        <w:t xml:space="preserve">C. </w:t>
      </w:r>
      <w:r w:rsidR="00F34F22">
        <w:rPr>
          <w:rFonts w:cstheme="minorHAnsi"/>
        </w:rPr>
        <w:t>To consider approval of Emergency Authorization per following resolution:</w:t>
      </w:r>
    </w:p>
    <w:p w:rsidR="00F34F22" w:rsidRDefault="00F34F22" w:rsidP="006A0BB3">
      <w:pPr>
        <w:pStyle w:val="ListParagraph"/>
        <w:spacing w:after="0" w:line="360" w:lineRule="auto"/>
        <w:ind w:left="1080"/>
        <w:rPr>
          <w:rFonts w:cstheme="minorHAnsi"/>
        </w:rPr>
      </w:pPr>
    </w:p>
    <w:p w:rsidR="00F34F22" w:rsidRPr="00DD21FB" w:rsidRDefault="00F34F22" w:rsidP="00F34F22">
      <w:pPr>
        <w:jc w:val="center"/>
        <w:rPr>
          <w:rFonts w:ascii="Times New Roman" w:hAnsi="Times New Roman" w:cs="Times New Roman"/>
          <w:b/>
          <w:bCs/>
          <w:sz w:val="24"/>
          <w:szCs w:val="24"/>
        </w:rPr>
      </w:pPr>
      <w:r w:rsidRPr="00DD21FB">
        <w:rPr>
          <w:rFonts w:ascii="Times New Roman" w:hAnsi="Times New Roman" w:cs="Times New Roman"/>
          <w:b/>
          <w:bCs/>
          <w:sz w:val="24"/>
          <w:szCs w:val="24"/>
        </w:rPr>
        <w:t xml:space="preserve">A Resolution Declaring That an Urgent Necessity Exists for </w:t>
      </w:r>
      <w:proofErr w:type="gramStart"/>
      <w:r w:rsidRPr="00DD21FB">
        <w:rPr>
          <w:rFonts w:ascii="Times New Roman" w:hAnsi="Times New Roman" w:cs="Times New Roman"/>
          <w:b/>
          <w:bCs/>
          <w:sz w:val="24"/>
          <w:szCs w:val="24"/>
        </w:rPr>
        <w:t>The</w:t>
      </w:r>
      <w:proofErr w:type="gramEnd"/>
      <w:r w:rsidRPr="00DD21FB">
        <w:rPr>
          <w:rFonts w:ascii="Times New Roman" w:hAnsi="Times New Roman" w:cs="Times New Roman"/>
          <w:b/>
          <w:bCs/>
          <w:sz w:val="24"/>
          <w:szCs w:val="24"/>
        </w:rPr>
        <w:t xml:space="preserve"> Purchase of, Redesigning of and Installing of Updated HVAC Equipment in the Chippewa Intermediate School</w:t>
      </w:r>
    </w:p>
    <w:p w:rsidR="00F34F22" w:rsidRPr="00D02312" w:rsidRDefault="00F34F22" w:rsidP="00F34F22">
      <w:pPr>
        <w:rPr>
          <w:rFonts w:ascii="Times New Roman" w:hAnsi="Times New Roman" w:cs="Times New Roman"/>
        </w:rPr>
      </w:pPr>
      <w:r w:rsidRPr="00D02312">
        <w:rPr>
          <w:rFonts w:ascii="Times New Roman" w:hAnsi="Times New Roman" w:cs="Times New Roman"/>
          <w:b/>
          <w:bCs/>
        </w:rPr>
        <w:t>WHEREAS</w:t>
      </w:r>
      <w:r w:rsidRPr="00D02312">
        <w:rPr>
          <w:rFonts w:ascii="Times New Roman" w:hAnsi="Times New Roman" w:cs="Times New Roman"/>
        </w:rPr>
        <w:t xml:space="preserve">, the Board of Education has been advised that the Chippewa Intermediate School’s HVAC system has experienced premature motor failure across the building that is disrupting the School’s automated ventilation and humidity control system and adversely affecting the School’s indoor air quality; and </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b/>
          <w:bCs/>
        </w:rPr>
        <w:t>WHEREAS</w:t>
      </w:r>
      <w:r w:rsidRPr="00D02312">
        <w:rPr>
          <w:rFonts w:ascii="Times New Roman" w:hAnsi="Times New Roman" w:cs="Times New Roman"/>
        </w:rPr>
        <w:t>, the malfunctioning motors and controllers must be replaced and the entire HVAC system needs to be reprogrammed and tested as soon as possible to protect the health, safety and welfare of the District’s students, employees and visitors and to prevent interruption to instructional programs during the current school year; and</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b/>
          <w:bCs/>
        </w:rPr>
        <w:t>WHEREAS</w:t>
      </w:r>
      <w:r w:rsidRPr="00D02312">
        <w:rPr>
          <w:rFonts w:ascii="Times New Roman" w:hAnsi="Times New Roman" w:cs="Times New Roman"/>
        </w:rPr>
        <w:t xml:space="preserve">, in order to properly heat the Intermediate School’s facilities, and to ensure a healthy and safe learning environment for students, teachers and staff, the District needs to purchase the redesigning and installation of updated HVAC equipment, immediately (the “Work”); and </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b/>
          <w:bCs/>
        </w:rPr>
        <w:t>WHEREAS</w:t>
      </w:r>
      <w:r w:rsidRPr="00D02312">
        <w:rPr>
          <w:rFonts w:ascii="Times New Roman" w:hAnsi="Times New Roman" w:cs="Times New Roman"/>
        </w:rPr>
        <w:t xml:space="preserve">, the District’s Superintendent obtained a proposal to perform the Work from Trane U.S., Inc., and </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b/>
          <w:bCs/>
        </w:rPr>
        <w:t>WHEREAS</w:t>
      </w:r>
      <w:r w:rsidRPr="00D02312">
        <w:rPr>
          <w:rFonts w:ascii="Times New Roman" w:hAnsi="Times New Roman" w:cs="Times New Roman"/>
        </w:rPr>
        <w:t xml:space="preserve">, the Board of Education finds the circumstances described above warrant the declaration of a case of urgent necessity, public exigency, and emergency in connection with the procurement of the Work and the awarding of a contract for such Work outside of the two-week bid advertisement and other procedures otherwise required under 2 CFR 200.320 in order to properly ventilate and heat the Intermediate School this Winter.    </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b/>
          <w:bCs/>
        </w:rPr>
        <w:t>NOW, THEREFORE, BE IT RESOLVED</w:t>
      </w:r>
      <w:r w:rsidRPr="00D02312">
        <w:rPr>
          <w:rFonts w:ascii="Times New Roman" w:hAnsi="Times New Roman" w:cs="Times New Roman"/>
        </w:rPr>
        <w:t xml:space="preserve"> by the Board of Education of Chippewa Local School District, Wayne County, Ohio, that:</w:t>
      </w:r>
    </w:p>
    <w:p w:rsidR="00F34F22" w:rsidRPr="00D02312" w:rsidRDefault="00F34F22" w:rsidP="00F34F22">
      <w:pPr>
        <w:jc w:val="both"/>
      </w:pPr>
      <w:r w:rsidRPr="00D02312">
        <w:rPr>
          <w:rFonts w:ascii="Times New Roman" w:hAnsi="Times New Roman" w:cs="Times New Roman"/>
        </w:rPr>
        <w:lastRenderedPageBreak/>
        <w:t xml:space="preserve">Section 1.  </w:t>
      </w:r>
      <w:r w:rsidRPr="00D02312">
        <w:rPr>
          <w:rFonts w:ascii="Times New Roman" w:hAnsi="Times New Roman" w:cs="Times New Roman"/>
          <w:u w:val="single"/>
        </w:rPr>
        <w:t>Declaration of Urgent Necessity</w:t>
      </w:r>
      <w:r w:rsidRPr="00D02312">
        <w:rPr>
          <w:rFonts w:ascii="Times New Roman" w:hAnsi="Times New Roman" w:cs="Times New Roman"/>
        </w:rPr>
        <w:t>.  For the reasons stated in the preamble to this Resolution, above, which is fully incorporated by reference herein, the Board of Education hereby finds, determines and declares that an urgent necessity, public exigency and emergency exists with respect to the procurement and commencement of the Work, that compliance with the procedures prescribed by Sections 3313.46 of the Revised Code and/or 2 CFR 200.320 will adversely impact the project schedule and compromise the educational mission of the District,</w:t>
      </w:r>
      <w:r w:rsidRPr="00D02312">
        <w:t>.</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rPr>
        <w:t xml:space="preserve">Section 2.  </w:t>
      </w:r>
      <w:r w:rsidRPr="00D02312">
        <w:rPr>
          <w:rFonts w:ascii="Times New Roman" w:hAnsi="Times New Roman" w:cs="Times New Roman"/>
          <w:u w:val="single"/>
        </w:rPr>
        <w:t>Approval of Contract</w:t>
      </w:r>
      <w:r w:rsidRPr="00D02312">
        <w:rPr>
          <w:rFonts w:ascii="Times New Roman" w:hAnsi="Times New Roman" w:cs="Times New Roman"/>
        </w:rPr>
        <w:t>.  The Board of Education hereby approves awarding a contract to Tran</w:t>
      </w:r>
      <w:r w:rsidR="0030492C">
        <w:rPr>
          <w:rFonts w:ascii="Times New Roman" w:hAnsi="Times New Roman" w:cs="Times New Roman"/>
        </w:rPr>
        <w:t xml:space="preserve">e U.S. Inc. in the amount of Two </w:t>
      </w:r>
      <w:r w:rsidRPr="00D02312">
        <w:rPr>
          <w:rFonts w:ascii="Times New Roman" w:hAnsi="Times New Roman" w:cs="Times New Roman"/>
        </w:rPr>
        <w:t xml:space="preserve">Hundred </w:t>
      </w:r>
      <w:r w:rsidR="0030492C">
        <w:rPr>
          <w:rFonts w:ascii="Times New Roman" w:hAnsi="Times New Roman" w:cs="Times New Roman"/>
        </w:rPr>
        <w:t xml:space="preserve">Six </w:t>
      </w:r>
      <w:r w:rsidR="00393464">
        <w:rPr>
          <w:rFonts w:ascii="Times New Roman" w:hAnsi="Times New Roman" w:cs="Times New Roman"/>
        </w:rPr>
        <w:t xml:space="preserve">Thousand </w:t>
      </w:r>
      <w:bookmarkStart w:id="0" w:name="_GoBack"/>
      <w:bookmarkEnd w:id="0"/>
      <w:r w:rsidRPr="00D02312">
        <w:rPr>
          <w:rFonts w:ascii="Times New Roman" w:hAnsi="Times New Roman" w:cs="Times New Roman"/>
        </w:rPr>
        <w:t xml:space="preserve">and </w:t>
      </w:r>
      <w:r w:rsidR="0030492C">
        <w:rPr>
          <w:rFonts w:ascii="Times New Roman" w:hAnsi="Times New Roman" w:cs="Times New Roman"/>
        </w:rPr>
        <w:t xml:space="preserve">Two </w:t>
      </w:r>
      <w:r w:rsidRPr="00D02312">
        <w:rPr>
          <w:rFonts w:ascii="Times New Roman" w:hAnsi="Times New Roman" w:cs="Times New Roman"/>
        </w:rPr>
        <w:t xml:space="preserve">Hundred and </w:t>
      </w:r>
      <w:r w:rsidR="009A7103">
        <w:rPr>
          <w:rFonts w:ascii="Times New Roman" w:hAnsi="Times New Roman" w:cs="Times New Roman"/>
        </w:rPr>
        <w:t>00/100 Dollars ($206,2</w:t>
      </w:r>
      <w:r w:rsidRPr="00D02312">
        <w:rPr>
          <w:rFonts w:ascii="Times New Roman" w:hAnsi="Times New Roman" w:cs="Times New Roman"/>
        </w:rPr>
        <w:t xml:space="preserve">00.00) pursuant to Trane U.S. </w:t>
      </w:r>
      <w:proofErr w:type="spellStart"/>
      <w:r w:rsidRPr="00D02312">
        <w:rPr>
          <w:rFonts w:ascii="Times New Roman" w:hAnsi="Times New Roman" w:cs="Times New Roman"/>
        </w:rPr>
        <w:t>Inc’s</w:t>
      </w:r>
      <w:proofErr w:type="spellEnd"/>
      <w:r w:rsidRPr="00D02312">
        <w:rPr>
          <w:rFonts w:ascii="Times New Roman" w:hAnsi="Times New Roman" w:cs="Times New Roman"/>
        </w:rPr>
        <w:t xml:space="preserve"> proposal</w:t>
      </w:r>
      <w:r w:rsidR="009A7103">
        <w:rPr>
          <w:rFonts w:ascii="Times New Roman" w:hAnsi="Times New Roman" w:cs="Times New Roman"/>
        </w:rPr>
        <w:t>, #7156980, submitted November 30</w:t>
      </w:r>
      <w:r w:rsidRPr="00D02312">
        <w:rPr>
          <w:rFonts w:ascii="Times New Roman" w:hAnsi="Times New Roman" w:cs="Times New Roman"/>
        </w:rPr>
        <w:t xml:space="preserve">, 2022, a copy of which is attached hereto and incorporated herein by reference.  </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rPr>
        <w:t xml:space="preserve">Section 3. </w:t>
      </w:r>
      <w:r w:rsidRPr="00D02312">
        <w:rPr>
          <w:rFonts w:ascii="Times New Roman" w:hAnsi="Times New Roman" w:cs="Times New Roman"/>
          <w:u w:val="single"/>
        </w:rPr>
        <w:t>Approval and Execution of Related Documents</w:t>
      </w:r>
      <w:r w:rsidRPr="00D02312">
        <w:rPr>
          <w:rFonts w:ascii="Times New Roman" w:hAnsi="Times New Roman" w:cs="Times New Roman"/>
        </w:rPr>
        <w:t>. The President or Vice-President and Treasurer of this Board and the Superintendent, or such other School District officials as shall be designated by those officials, as appropriate, are each authorized and directed to sign any certificates or documents, and to take such other actions as are desirable, advisable, necessary, or appropriate, to consummate the transactions contemplated by this Resolution and the contract.</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rPr>
        <w:t xml:space="preserve">Section 4.  </w:t>
      </w:r>
      <w:r w:rsidRPr="00D02312">
        <w:rPr>
          <w:rFonts w:ascii="Times New Roman" w:hAnsi="Times New Roman" w:cs="Times New Roman"/>
          <w:u w:val="single"/>
        </w:rPr>
        <w:t>Prior Acts Ratified and Confirmed</w:t>
      </w:r>
      <w:r w:rsidRPr="00D02312">
        <w:rPr>
          <w:rFonts w:ascii="Times New Roman" w:hAnsi="Times New Roman" w:cs="Times New Roman"/>
        </w:rPr>
        <w:t>.  Any actions previously taken by School District officials or agents of this Board in furtherance of the matters set forth in this Resolution are hereby approved, ratified, and confirmed.</w:t>
      </w:r>
    </w:p>
    <w:p w:rsidR="00F34F22" w:rsidRPr="00D02312" w:rsidRDefault="00F34F22" w:rsidP="00F34F22">
      <w:pPr>
        <w:jc w:val="both"/>
        <w:rPr>
          <w:rFonts w:ascii="Times New Roman" w:hAnsi="Times New Roman" w:cs="Times New Roman"/>
        </w:rPr>
      </w:pPr>
      <w:r w:rsidRPr="00D02312">
        <w:rPr>
          <w:rFonts w:ascii="Times New Roman" w:hAnsi="Times New Roman" w:cs="Times New Roman"/>
        </w:rPr>
        <w:t>Section 5.  It is hereby found and determined that all formal actions of this Board of Education concerning and relating to the adoption of this Resolution were taken, and that all deliberations of this Board of Education that resulted in such formal actions were held in meetings in compliance with the law.</w:t>
      </w:r>
    </w:p>
    <w:p w:rsidR="00F34F22" w:rsidRPr="00D02312" w:rsidRDefault="00F34F22" w:rsidP="00F34F22">
      <w:pPr>
        <w:pStyle w:val="ListParagraph"/>
        <w:spacing w:after="0" w:line="360" w:lineRule="auto"/>
        <w:ind w:left="1080"/>
      </w:pPr>
      <w:r w:rsidRPr="00D02312">
        <w:rPr>
          <w:rFonts w:ascii="Times New Roman" w:hAnsi="Times New Roman" w:cs="Times New Roman"/>
        </w:rPr>
        <w:t>Section 6.  This Resolution shall be in full force and effect from and immediately upon its adoption</w:t>
      </w:r>
    </w:p>
    <w:p w:rsidR="00B77065" w:rsidRDefault="00B77065" w:rsidP="00B77065">
      <w:pPr>
        <w:pStyle w:val="ListParagraph"/>
        <w:spacing w:after="0" w:line="240" w:lineRule="auto"/>
        <w:ind w:left="1350" w:hanging="270"/>
        <w:rPr>
          <w:rFonts w:cstheme="minorHAnsi"/>
        </w:rPr>
      </w:pPr>
    </w:p>
    <w:p w:rsidR="00B77065" w:rsidRDefault="00B77065" w:rsidP="00B77065">
      <w:pPr>
        <w:spacing w:after="0" w:line="240" w:lineRule="auto"/>
      </w:pPr>
      <w:r>
        <w:rPr>
          <w:rFonts w:cstheme="minorHAnsi"/>
        </w:rPr>
        <w:tab/>
      </w:r>
      <w:r>
        <w:rPr>
          <w:rFonts w:cstheme="minorHAnsi"/>
        </w:rPr>
        <w:tab/>
      </w:r>
      <w:r w:rsidRPr="00152EDF">
        <w:rPr>
          <w:i/>
        </w:rPr>
        <w:t>Motion by:  __________________________    2</w:t>
      </w:r>
      <w:r w:rsidRPr="00152EDF">
        <w:rPr>
          <w:i/>
          <w:vertAlign w:val="superscript"/>
        </w:rPr>
        <w:t>nd</w:t>
      </w:r>
      <w:r w:rsidRPr="00152EDF">
        <w:rPr>
          <w:i/>
        </w:rPr>
        <w:t xml:space="preserve"> by: ______________________________</w:t>
      </w:r>
    </w:p>
    <w:p w:rsidR="00F34F22" w:rsidRPr="00227157" w:rsidRDefault="00F34F22" w:rsidP="00F34F22">
      <w:pPr>
        <w:pStyle w:val="ListParagraph"/>
        <w:spacing w:after="0" w:line="360" w:lineRule="auto"/>
        <w:ind w:left="1080"/>
      </w:pPr>
      <w:r w:rsidRPr="000608BE">
        <w:rPr>
          <w:rFonts w:cstheme="minorHAnsi"/>
          <w:i/>
        </w:rPr>
        <w:t>Mr. DeAngelis</w:t>
      </w:r>
      <w:r w:rsidRPr="000608BE">
        <w:rPr>
          <w:i/>
        </w:rPr>
        <w:t xml:space="preserve"> </w:t>
      </w:r>
      <w:r w:rsidRPr="000608BE">
        <w:rPr>
          <w:rFonts w:cstheme="minorHAnsi"/>
          <w:i/>
          <w:sz w:val="32"/>
          <w:szCs w:val="32"/>
        </w:rPr>
        <w:t>□</w:t>
      </w:r>
      <w:r w:rsidRPr="000608BE">
        <w:rPr>
          <w:rFonts w:cstheme="minorHAnsi"/>
          <w:i/>
        </w:rPr>
        <w:t xml:space="preserve">     Mrs. Fenn</w:t>
      </w:r>
      <w:r w:rsidRPr="000608BE">
        <w:rPr>
          <w:i/>
        </w:rPr>
        <w:t xml:space="preserve"> </w:t>
      </w:r>
      <w:r w:rsidRPr="000608BE">
        <w:rPr>
          <w:rFonts w:cstheme="minorHAnsi"/>
          <w:i/>
          <w:sz w:val="32"/>
          <w:szCs w:val="32"/>
        </w:rPr>
        <w:t xml:space="preserve">□   </w:t>
      </w:r>
      <w:r>
        <w:rPr>
          <w:i/>
        </w:rPr>
        <w:t>Mr</w:t>
      </w:r>
      <w:r w:rsidRPr="000608BE">
        <w:rPr>
          <w:i/>
        </w:rPr>
        <w:t>. Go</w:t>
      </w:r>
      <w:r>
        <w:rPr>
          <w:i/>
        </w:rPr>
        <w:t>lub</w:t>
      </w:r>
      <w:r w:rsidRPr="000608BE">
        <w:rPr>
          <w:i/>
        </w:rPr>
        <w:t xml:space="preserve"> </w:t>
      </w:r>
      <w:r w:rsidRPr="000608BE">
        <w:rPr>
          <w:rFonts w:cstheme="minorHAnsi"/>
          <w:i/>
          <w:sz w:val="32"/>
          <w:szCs w:val="32"/>
        </w:rPr>
        <w:t>□</w:t>
      </w:r>
      <w:r w:rsidRPr="000608BE">
        <w:rPr>
          <w:rFonts w:cstheme="minorHAnsi"/>
          <w:i/>
        </w:rPr>
        <w:t xml:space="preserve">   </w:t>
      </w:r>
      <w:r>
        <w:t xml:space="preserve"> </w:t>
      </w:r>
      <w:r w:rsidRPr="000608BE">
        <w:rPr>
          <w:rFonts w:cstheme="minorHAnsi"/>
          <w:i/>
        </w:rPr>
        <w:t>Mr. Hershberger</w:t>
      </w:r>
      <w:r w:rsidRPr="000608BE">
        <w:rPr>
          <w:i/>
        </w:rPr>
        <w:t xml:space="preserve"> </w:t>
      </w:r>
      <w:r w:rsidRPr="000608BE">
        <w:rPr>
          <w:rFonts w:cstheme="minorHAnsi"/>
          <w:i/>
          <w:sz w:val="32"/>
          <w:szCs w:val="32"/>
        </w:rPr>
        <w:t>□</w:t>
      </w:r>
      <w:r w:rsidRPr="000608BE">
        <w:rPr>
          <w:rFonts w:cstheme="minorHAnsi"/>
          <w:i/>
        </w:rPr>
        <w:t xml:space="preserve">    Mr. </w:t>
      </w:r>
      <w:r>
        <w:rPr>
          <w:rFonts w:cstheme="minorHAnsi"/>
          <w:i/>
        </w:rPr>
        <w:t>Schafrath</w:t>
      </w:r>
      <w:r w:rsidRPr="000608BE">
        <w:rPr>
          <w:i/>
        </w:rPr>
        <w:t xml:space="preserve"> </w:t>
      </w:r>
      <w:r w:rsidRPr="000608BE">
        <w:rPr>
          <w:rFonts w:cstheme="minorHAnsi"/>
          <w:i/>
          <w:sz w:val="32"/>
          <w:szCs w:val="32"/>
        </w:rPr>
        <w:t>□</w:t>
      </w:r>
      <w:r w:rsidRPr="000608BE">
        <w:rPr>
          <w:rFonts w:cstheme="minorHAnsi"/>
          <w:i/>
        </w:rPr>
        <w:t xml:space="preserve">    </w:t>
      </w:r>
      <w:r w:rsidRPr="0094614C">
        <w:rPr>
          <w:rFonts w:cstheme="minorHAnsi"/>
          <w:i/>
        </w:rPr>
        <w:t xml:space="preserve">    </w:t>
      </w:r>
      <w:r w:rsidRPr="0094614C">
        <w:rPr>
          <w:rFonts w:cstheme="minorHAnsi"/>
          <w:i/>
          <w:sz w:val="32"/>
          <w:szCs w:val="32"/>
        </w:rPr>
        <w:tab/>
      </w:r>
    </w:p>
    <w:p w:rsidR="00B60A8A" w:rsidRPr="00F34F22" w:rsidRDefault="00152EDF" w:rsidP="00F34F22">
      <w:pPr>
        <w:pStyle w:val="ListParagraph"/>
        <w:spacing w:after="0" w:line="240" w:lineRule="auto"/>
        <w:ind w:left="1080"/>
        <w:rPr>
          <w:rFonts w:cstheme="minorHAnsi"/>
          <w:i/>
          <w:sz w:val="20"/>
          <w:szCs w:val="20"/>
        </w:rPr>
      </w:pPr>
      <w:r w:rsidRPr="00152EDF">
        <w:rPr>
          <w:rFonts w:cstheme="minorHAnsi"/>
          <w:i/>
          <w:sz w:val="32"/>
          <w:szCs w:val="32"/>
        </w:rPr>
        <w:tab/>
      </w:r>
      <w:r w:rsidR="00B77065">
        <w:rPr>
          <w:rFonts w:cstheme="minorHAnsi"/>
          <w:i/>
          <w:sz w:val="20"/>
          <w:szCs w:val="20"/>
        </w:rPr>
        <w:tab/>
      </w:r>
    </w:p>
    <w:p w:rsidR="00A7652F" w:rsidRDefault="00A7652F" w:rsidP="00A7652F">
      <w:pPr>
        <w:pStyle w:val="ListParagraph"/>
        <w:numPr>
          <w:ilvl w:val="0"/>
          <w:numId w:val="2"/>
        </w:numPr>
        <w:spacing w:after="0" w:line="360" w:lineRule="auto"/>
      </w:pPr>
      <w:r w:rsidRPr="0039760F">
        <w:rPr>
          <w:b/>
        </w:rPr>
        <w:t>MOTION TO ADJOURN</w:t>
      </w:r>
      <w:r>
        <w:t xml:space="preserve"> (</w:t>
      </w:r>
      <w:r w:rsidR="00176026">
        <w:rPr>
          <w:i/>
        </w:rPr>
        <w:t>ROLL CALL</w:t>
      </w:r>
      <w:r>
        <w:t>)</w:t>
      </w:r>
    </w:p>
    <w:p w:rsidR="00A7652F" w:rsidRDefault="00A7652F" w:rsidP="00A7652F">
      <w:pPr>
        <w:spacing w:after="0" w:line="360" w:lineRule="auto"/>
        <w:ind w:left="1080" w:firstLine="360"/>
        <w:rPr>
          <w:i/>
        </w:rPr>
      </w:pPr>
      <w:r w:rsidRPr="00A351A1">
        <w:rPr>
          <w:i/>
        </w:rPr>
        <w:t>Motion by:  __________________________    2</w:t>
      </w:r>
      <w:r w:rsidRPr="00A351A1">
        <w:rPr>
          <w:i/>
          <w:vertAlign w:val="superscript"/>
        </w:rPr>
        <w:t>nd</w:t>
      </w:r>
      <w:r w:rsidRPr="00A351A1">
        <w:rPr>
          <w:i/>
        </w:rPr>
        <w:t xml:space="preserve"> by: ______________________________</w:t>
      </w:r>
    </w:p>
    <w:p w:rsidR="00176026" w:rsidRPr="00227157" w:rsidRDefault="00176026" w:rsidP="00176026">
      <w:pPr>
        <w:pStyle w:val="ListParagraph"/>
        <w:spacing w:after="0" w:line="360" w:lineRule="auto"/>
        <w:ind w:left="1080"/>
      </w:pPr>
      <w:r w:rsidRPr="000608BE">
        <w:rPr>
          <w:rFonts w:cstheme="minorHAnsi"/>
          <w:i/>
        </w:rPr>
        <w:t>Mr. DeAngelis</w:t>
      </w:r>
      <w:r w:rsidRPr="000608BE">
        <w:rPr>
          <w:i/>
        </w:rPr>
        <w:t xml:space="preserve"> </w:t>
      </w:r>
      <w:r w:rsidRPr="000608BE">
        <w:rPr>
          <w:rFonts w:cstheme="minorHAnsi"/>
          <w:i/>
          <w:sz w:val="32"/>
          <w:szCs w:val="32"/>
        </w:rPr>
        <w:t>□</w:t>
      </w:r>
      <w:r w:rsidRPr="000608BE">
        <w:rPr>
          <w:rFonts w:cstheme="minorHAnsi"/>
          <w:i/>
        </w:rPr>
        <w:t xml:space="preserve">     Mrs. Fenn</w:t>
      </w:r>
      <w:r w:rsidRPr="000608BE">
        <w:rPr>
          <w:i/>
        </w:rPr>
        <w:t xml:space="preserve"> </w:t>
      </w:r>
      <w:r w:rsidRPr="000608BE">
        <w:rPr>
          <w:rFonts w:cstheme="minorHAnsi"/>
          <w:i/>
          <w:sz w:val="32"/>
          <w:szCs w:val="32"/>
        </w:rPr>
        <w:t xml:space="preserve">□   </w:t>
      </w:r>
      <w:r>
        <w:rPr>
          <w:i/>
        </w:rPr>
        <w:t>Mr</w:t>
      </w:r>
      <w:r w:rsidRPr="000608BE">
        <w:rPr>
          <w:i/>
        </w:rPr>
        <w:t>. Go</w:t>
      </w:r>
      <w:r>
        <w:rPr>
          <w:i/>
        </w:rPr>
        <w:t>lub</w:t>
      </w:r>
      <w:r w:rsidRPr="000608BE">
        <w:rPr>
          <w:i/>
        </w:rPr>
        <w:t xml:space="preserve"> </w:t>
      </w:r>
      <w:r w:rsidRPr="000608BE">
        <w:rPr>
          <w:rFonts w:cstheme="minorHAnsi"/>
          <w:i/>
          <w:sz w:val="32"/>
          <w:szCs w:val="32"/>
        </w:rPr>
        <w:t>□</w:t>
      </w:r>
      <w:r w:rsidRPr="000608BE">
        <w:rPr>
          <w:rFonts w:cstheme="minorHAnsi"/>
          <w:i/>
        </w:rPr>
        <w:t xml:space="preserve">   </w:t>
      </w:r>
      <w:r>
        <w:t xml:space="preserve"> </w:t>
      </w:r>
      <w:r w:rsidRPr="000608BE">
        <w:rPr>
          <w:rFonts w:cstheme="minorHAnsi"/>
          <w:i/>
        </w:rPr>
        <w:t>Mr. Hershberger</w:t>
      </w:r>
      <w:r w:rsidRPr="000608BE">
        <w:rPr>
          <w:i/>
        </w:rPr>
        <w:t xml:space="preserve"> </w:t>
      </w:r>
      <w:r w:rsidRPr="000608BE">
        <w:rPr>
          <w:rFonts w:cstheme="minorHAnsi"/>
          <w:i/>
          <w:sz w:val="32"/>
          <w:szCs w:val="32"/>
        </w:rPr>
        <w:t>□</w:t>
      </w:r>
      <w:r w:rsidRPr="000608BE">
        <w:rPr>
          <w:rFonts w:cstheme="minorHAnsi"/>
          <w:i/>
        </w:rPr>
        <w:t xml:space="preserve">    Mr. </w:t>
      </w:r>
      <w:r>
        <w:rPr>
          <w:rFonts w:cstheme="minorHAnsi"/>
          <w:i/>
        </w:rPr>
        <w:t>Schafrath</w:t>
      </w:r>
      <w:r w:rsidRPr="000608BE">
        <w:rPr>
          <w:i/>
        </w:rPr>
        <w:t xml:space="preserve"> </w:t>
      </w:r>
      <w:r w:rsidRPr="000608BE">
        <w:rPr>
          <w:rFonts w:cstheme="minorHAnsi"/>
          <w:i/>
          <w:sz w:val="32"/>
          <w:szCs w:val="32"/>
        </w:rPr>
        <w:t>□</w:t>
      </w:r>
      <w:r w:rsidRPr="000608BE">
        <w:rPr>
          <w:rFonts w:cstheme="minorHAnsi"/>
          <w:i/>
        </w:rPr>
        <w:t xml:space="preserve">    </w:t>
      </w:r>
      <w:r w:rsidRPr="0094614C">
        <w:rPr>
          <w:rFonts w:cstheme="minorHAnsi"/>
          <w:i/>
        </w:rPr>
        <w:t xml:space="preserve">    </w:t>
      </w:r>
      <w:r w:rsidRPr="0094614C">
        <w:rPr>
          <w:rFonts w:cstheme="minorHAnsi"/>
          <w:i/>
          <w:sz w:val="32"/>
          <w:szCs w:val="32"/>
        </w:rPr>
        <w:tab/>
      </w:r>
    </w:p>
    <w:p w:rsidR="00176026" w:rsidRPr="00A351A1" w:rsidRDefault="00176026" w:rsidP="00A7652F">
      <w:pPr>
        <w:spacing w:after="0" w:line="360" w:lineRule="auto"/>
        <w:ind w:left="1080" w:firstLine="360"/>
        <w:rPr>
          <w:i/>
        </w:rPr>
      </w:pPr>
    </w:p>
    <w:sectPr w:rsidR="00176026" w:rsidRPr="00A351A1" w:rsidSect="00BE72F2">
      <w:headerReference w:type="even" r:id="rId10"/>
      <w:headerReference w:type="default" r:id="rId11"/>
      <w:footerReference w:type="even" r:id="rId12"/>
      <w:footerReference w:type="default" r:id="rId13"/>
      <w:headerReference w:type="first" r:id="rId14"/>
      <w:footerReference w:type="first" r:id="rId15"/>
      <w:pgSz w:w="12240" w:h="15840"/>
      <w:pgMar w:top="81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5A" w:rsidRDefault="004A7D5A" w:rsidP="000B60EF">
      <w:pPr>
        <w:spacing w:after="0" w:line="240" w:lineRule="auto"/>
      </w:pPr>
      <w:r>
        <w:separator/>
      </w:r>
    </w:p>
  </w:endnote>
  <w:endnote w:type="continuationSeparator" w:id="0">
    <w:p w:rsidR="004A7D5A" w:rsidRDefault="004A7D5A" w:rsidP="000B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F" w:rsidRDefault="000B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F" w:rsidRDefault="000B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F" w:rsidRDefault="000B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5A" w:rsidRDefault="004A7D5A" w:rsidP="000B60EF">
      <w:pPr>
        <w:spacing w:after="0" w:line="240" w:lineRule="auto"/>
      </w:pPr>
      <w:r>
        <w:separator/>
      </w:r>
    </w:p>
  </w:footnote>
  <w:footnote w:type="continuationSeparator" w:id="0">
    <w:p w:rsidR="004A7D5A" w:rsidRDefault="004A7D5A" w:rsidP="000B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F" w:rsidRDefault="000B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F" w:rsidRDefault="000B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F" w:rsidRDefault="000B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734A"/>
    <w:multiLevelType w:val="hybridMultilevel"/>
    <w:tmpl w:val="37BA5F34"/>
    <w:lvl w:ilvl="0" w:tplc="D36C9658">
      <w:start w:val="3"/>
      <w:numFmt w:val="bullet"/>
      <w:lvlText w:val=""/>
      <w:lvlJc w:val="left"/>
      <w:pPr>
        <w:ind w:left="720" w:hanging="360"/>
      </w:pPr>
      <w:rPr>
        <w:rFonts w:ascii="Symbol" w:eastAsiaTheme="minorHAnsi" w:hAnsi="Symbol" w:cstheme="minorHAnsi" w:hint="default"/>
        <w:i/>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D2079"/>
    <w:multiLevelType w:val="hybridMultilevel"/>
    <w:tmpl w:val="D2521228"/>
    <w:lvl w:ilvl="0" w:tplc="DFC2B7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B57B67"/>
    <w:multiLevelType w:val="hybridMultilevel"/>
    <w:tmpl w:val="3998FE62"/>
    <w:lvl w:ilvl="0" w:tplc="19343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45D45"/>
    <w:multiLevelType w:val="hybridMultilevel"/>
    <w:tmpl w:val="4B9650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043734"/>
    <w:multiLevelType w:val="hybridMultilevel"/>
    <w:tmpl w:val="E4FAED42"/>
    <w:lvl w:ilvl="0" w:tplc="6B46F860">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97ED85C">
      <w:start w:val="1"/>
      <w:numFmt w:val="decimal"/>
      <w:lvlText w:val="%4."/>
      <w:lvlJc w:val="left"/>
      <w:pPr>
        <w:ind w:left="2880" w:hanging="360"/>
      </w:pPr>
      <w:rPr>
        <w:rFonts w:hint="default"/>
      </w:rPr>
    </w:lvl>
    <w:lvl w:ilvl="4" w:tplc="C4DA73C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29E5"/>
    <w:multiLevelType w:val="hybridMultilevel"/>
    <w:tmpl w:val="0FBA9B14"/>
    <w:lvl w:ilvl="0" w:tplc="67709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37162E"/>
    <w:multiLevelType w:val="hybridMultilevel"/>
    <w:tmpl w:val="3272B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862EB7"/>
    <w:multiLevelType w:val="hybridMultilevel"/>
    <w:tmpl w:val="9C16660C"/>
    <w:lvl w:ilvl="0" w:tplc="EF44C560">
      <w:start w:val="3"/>
      <w:numFmt w:val="bullet"/>
      <w:lvlText w:val=""/>
      <w:lvlJc w:val="left"/>
      <w:pPr>
        <w:ind w:left="1080" w:hanging="360"/>
      </w:pPr>
      <w:rPr>
        <w:rFonts w:ascii="Symbol" w:eastAsiaTheme="minorHAnsi" w:hAnsi="Symbol" w:cstheme="minorHAnsi" w:hint="default"/>
        <w:i/>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D46B8C"/>
    <w:multiLevelType w:val="hybridMultilevel"/>
    <w:tmpl w:val="4FE68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AA4D9A"/>
    <w:multiLevelType w:val="hybridMultilevel"/>
    <w:tmpl w:val="531E3A82"/>
    <w:lvl w:ilvl="0" w:tplc="C6A8D3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765C6C"/>
    <w:multiLevelType w:val="hybridMultilevel"/>
    <w:tmpl w:val="5F688304"/>
    <w:lvl w:ilvl="0" w:tplc="3A80C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8327F3"/>
    <w:multiLevelType w:val="hybridMultilevel"/>
    <w:tmpl w:val="8ABCB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8B75C96"/>
    <w:multiLevelType w:val="hybridMultilevel"/>
    <w:tmpl w:val="494EC9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877C0F"/>
    <w:multiLevelType w:val="hybridMultilevel"/>
    <w:tmpl w:val="F3ACA172"/>
    <w:lvl w:ilvl="0" w:tplc="E96C97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8"/>
  </w:num>
  <w:num w:numId="4">
    <w:abstractNumId w:val="2"/>
  </w:num>
  <w:num w:numId="5">
    <w:abstractNumId w:val="5"/>
  </w:num>
  <w:num w:numId="6">
    <w:abstractNumId w:val="3"/>
  </w:num>
  <w:num w:numId="7">
    <w:abstractNumId w:val="11"/>
  </w:num>
  <w:num w:numId="8">
    <w:abstractNumId w:val="9"/>
  </w:num>
  <w:num w:numId="9">
    <w:abstractNumId w:val="10"/>
  </w:num>
  <w:num w:numId="10">
    <w:abstractNumId w:val="1"/>
  </w:num>
  <w:num w:numId="11">
    <w:abstractNumId w:val="0"/>
  </w:num>
  <w:num w:numId="12">
    <w:abstractNumId w:val="7"/>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F4"/>
    <w:rsid w:val="00006AEC"/>
    <w:rsid w:val="0001428A"/>
    <w:rsid w:val="00024C45"/>
    <w:rsid w:val="00040BDA"/>
    <w:rsid w:val="00061D4F"/>
    <w:rsid w:val="000B60EF"/>
    <w:rsid w:val="000D6A6D"/>
    <w:rsid w:val="000F7330"/>
    <w:rsid w:val="00152EDF"/>
    <w:rsid w:val="001564F4"/>
    <w:rsid w:val="00166276"/>
    <w:rsid w:val="00176026"/>
    <w:rsid w:val="001B4917"/>
    <w:rsid w:val="001C1034"/>
    <w:rsid w:val="001C62EC"/>
    <w:rsid w:val="001F4091"/>
    <w:rsid w:val="002231A0"/>
    <w:rsid w:val="00223A6D"/>
    <w:rsid w:val="00234716"/>
    <w:rsid w:val="00234E55"/>
    <w:rsid w:val="00235E7E"/>
    <w:rsid w:val="002E6AC0"/>
    <w:rsid w:val="002F2717"/>
    <w:rsid w:val="0030492C"/>
    <w:rsid w:val="00336D1B"/>
    <w:rsid w:val="0037058A"/>
    <w:rsid w:val="003866D5"/>
    <w:rsid w:val="00393464"/>
    <w:rsid w:val="00393820"/>
    <w:rsid w:val="0039760F"/>
    <w:rsid w:val="003D48D6"/>
    <w:rsid w:val="003F39CF"/>
    <w:rsid w:val="00426BB4"/>
    <w:rsid w:val="00430BAA"/>
    <w:rsid w:val="00432539"/>
    <w:rsid w:val="00454DAD"/>
    <w:rsid w:val="00471618"/>
    <w:rsid w:val="0048421D"/>
    <w:rsid w:val="004969DE"/>
    <w:rsid w:val="004A7D5A"/>
    <w:rsid w:val="004B0484"/>
    <w:rsid w:val="004B71CC"/>
    <w:rsid w:val="004B79B2"/>
    <w:rsid w:val="004C0D79"/>
    <w:rsid w:val="004F1F29"/>
    <w:rsid w:val="0050258E"/>
    <w:rsid w:val="0053432F"/>
    <w:rsid w:val="005378BB"/>
    <w:rsid w:val="00580743"/>
    <w:rsid w:val="0058584A"/>
    <w:rsid w:val="005949A9"/>
    <w:rsid w:val="00597A5D"/>
    <w:rsid w:val="00612993"/>
    <w:rsid w:val="0061588F"/>
    <w:rsid w:val="0061691C"/>
    <w:rsid w:val="00616BF9"/>
    <w:rsid w:val="006669DD"/>
    <w:rsid w:val="00667256"/>
    <w:rsid w:val="00673437"/>
    <w:rsid w:val="00682694"/>
    <w:rsid w:val="006A0BB3"/>
    <w:rsid w:val="006B784E"/>
    <w:rsid w:val="006C4E00"/>
    <w:rsid w:val="006D5CC1"/>
    <w:rsid w:val="006E1EB1"/>
    <w:rsid w:val="006E2CBA"/>
    <w:rsid w:val="00770561"/>
    <w:rsid w:val="00782523"/>
    <w:rsid w:val="00791942"/>
    <w:rsid w:val="007A05A0"/>
    <w:rsid w:val="007C70FD"/>
    <w:rsid w:val="0081115E"/>
    <w:rsid w:val="008124B7"/>
    <w:rsid w:val="008532CF"/>
    <w:rsid w:val="00882ED1"/>
    <w:rsid w:val="008A0315"/>
    <w:rsid w:val="008E026E"/>
    <w:rsid w:val="00901E76"/>
    <w:rsid w:val="00907A78"/>
    <w:rsid w:val="00943749"/>
    <w:rsid w:val="00971674"/>
    <w:rsid w:val="009A7103"/>
    <w:rsid w:val="009E67AF"/>
    <w:rsid w:val="00A24458"/>
    <w:rsid w:val="00A351A1"/>
    <w:rsid w:val="00A7652F"/>
    <w:rsid w:val="00A83DDF"/>
    <w:rsid w:val="00AE4794"/>
    <w:rsid w:val="00B0028D"/>
    <w:rsid w:val="00B14E03"/>
    <w:rsid w:val="00B27B97"/>
    <w:rsid w:val="00B556FD"/>
    <w:rsid w:val="00B60A8A"/>
    <w:rsid w:val="00B77065"/>
    <w:rsid w:val="00B92B6D"/>
    <w:rsid w:val="00B94975"/>
    <w:rsid w:val="00BC2620"/>
    <w:rsid w:val="00BE576C"/>
    <w:rsid w:val="00BE72F2"/>
    <w:rsid w:val="00BF360A"/>
    <w:rsid w:val="00C27D2E"/>
    <w:rsid w:val="00C45A10"/>
    <w:rsid w:val="00D02312"/>
    <w:rsid w:val="00D366F8"/>
    <w:rsid w:val="00D62A41"/>
    <w:rsid w:val="00D66E28"/>
    <w:rsid w:val="00D85287"/>
    <w:rsid w:val="00D85468"/>
    <w:rsid w:val="00DA3FB1"/>
    <w:rsid w:val="00DA5058"/>
    <w:rsid w:val="00DC5172"/>
    <w:rsid w:val="00E16E55"/>
    <w:rsid w:val="00E17FB9"/>
    <w:rsid w:val="00E52565"/>
    <w:rsid w:val="00E64F39"/>
    <w:rsid w:val="00E8102D"/>
    <w:rsid w:val="00EB7298"/>
    <w:rsid w:val="00EB7D7A"/>
    <w:rsid w:val="00EC0FEE"/>
    <w:rsid w:val="00EC1208"/>
    <w:rsid w:val="00EC5735"/>
    <w:rsid w:val="00EF242F"/>
    <w:rsid w:val="00F1298C"/>
    <w:rsid w:val="00F21753"/>
    <w:rsid w:val="00F34F22"/>
    <w:rsid w:val="00F532DE"/>
    <w:rsid w:val="00F57248"/>
    <w:rsid w:val="00F74003"/>
    <w:rsid w:val="00F95AD7"/>
    <w:rsid w:val="00FB016F"/>
    <w:rsid w:val="00FE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DF340"/>
  <w15:chartTrackingRefBased/>
  <w15:docId w15:val="{22493A06-B35D-4C4A-BEE8-A8E48704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87"/>
    <w:pPr>
      <w:ind w:left="720"/>
      <w:contextualSpacing/>
    </w:pPr>
  </w:style>
  <w:style w:type="paragraph" w:styleId="BalloonText">
    <w:name w:val="Balloon Text"/>
    <w:basedOn w:val="Normal"/>
    <w:link w:val="BalloonTextChar"/>
    <w:uiPriority w:val="99"/>
    <w:semiHidden/>
    <w:unhideWhenUsed/>
    <w:rsid w:val="00616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91C"/>
    <w:rPr>
      <w:rFonts w:ascii="Segoe UI" w:hAnsi="Segoe UI" w:cs="Segoe UI"/>
      <w:sz w:val="18"/>
      <w:szCs w:val="18"/>
    </w:rPr>
  </w:style>
  <w:style w:type="paragraph" w:styleId="Header">
    <w:name w:val="header"/>
    <w:basedOn w:val="Normal"/>
    <w:link w:val="HeaderChar"/>
    <w:uiPriority w:val="99"/>
    <w:unhideWhenUsed/>
    <w:rsid w:val="000B6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0EF"/>
  </w:style>
  <w:style w:type="paragraph" w:styleId="Footer">
    <w:name w:val="footer"/>
    <w:basedOn w:val="Normal"/>
    <w:link w:val="FooterChar"/>
    <w:uiPriority w:val="99"/>
    <w:unhideWhenUsed/>
    <w:rsid w:val="000B6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0EF"/>
  </w:style>
  <w:style w:type="paragraph" w:styleId="NormalWeb">
    <w:name w:val="Normal (Web)"/>
    <w:basedOn w:val="Normal"/>
    <w:uiPriority w:val="99"/>
    <w:semiHidden/>
    <w:unhideWhenUsed/>
    <w:rsid w:val="0039760F"/>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4F1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0788">
      <w:bodyDiv w:val="1"/>
      <w:marLeft w:val="0"/>
      <w:marRight w:val="0"/>
      <w:marTop w:val="0"/>
      <w:marBottom w:val="0"/>
      <w:divBdr>
        <w:top w:val="none" w:sz="0" w:space="0" w:color="auto"/>
        <w:left w:val="none" w:sz="0" w:space="0" w:color="auto"/>
        <w:bottom w:val="none" w:sz="0" w:space="0" w:color="auto"/>
        <w:right w:val="none" w:sz="0" w:space="0" w:color="auto"/>
      </w:divBdr>
    </w:div>
    <w:div w:id="364867871">
      <w:bodyDiv w:val="1"/>
      <w:marLeft w:val="0"/>
      <w:marRight w:val="0"/>
      <w:marTop w:val="0"/>
      <w:marBottom w:val="0"/>
      <w:divBdr>
        <w:top w:val="none" w:sz="0" w:space="0" w:color="auto"/>
        <w:left w:val="none" w:sz="0" w:space="0" w:color="auto"/>
        <w:bottom w:val="none" w:sz="0" w:space="0" w:color="auto"/>
        <w:right w:val="none" w:sz="0" w:space="0" w:color="auto"/>
      </w:divBdr>
    </w:div>
    <w:div w:id="426393445">
      <w:bodyDiv w:val="1"/>
      <w:marLeft w:val="0"/>
      <w:marRight w:val="0"/>
      <w:marTop w:val="0"/>
      <w:marBottom w:val="0"/>
      <w:divBdr>
        <w:top w:val="none" w:sz="0" w:space="0" w:color="auto"/>
        <w:left w:val="none" w:sz="0" w:space="0" w:color="auto"/>
        <w:bottom w:val="none" w:sz="0" w:space="0" w:color="auto"/>
        <w:right w:val="none" w:sz="0" w:space="0" w:color="auto"/>
      </w:divBdr>
    </w:div>
    <w:div w:id="1168397943">
      <w:bodyDiv w:val="1"/>
      <w:marLeft w:val="0"/>
      <w:marRight w:val="0"/>
      <w:marTop w:val="0"/>
      <w:marBottom w:val="0"/>
      <w:divBdr>
        <w:top w:val="none" w:sz="0" w:space="0" w:color="auto"/>
        <w:left w:val="none" w:sz="0" w:space="0" w:color="auto"/>
        <w:bottom w:val="none" w:sz="0" w:space="0" w:color="auto"/>
        <w:right w:val="none" w:sz="0" w:space="0" w:color="auto"/>
      </w:divBdr>
    </w:div>
    <w:div w:id="1201894615">
      <w:bodyDiv w:val="1"/>
      <w:marLeft w:val="0"/>
      <w:marRight w:val="0"/>
      <w:marTop w:val="0"/>
      <w:marBottom w:val="0"/>
      <w:divBdr>
        <w:top w:val="none" w:sz="0" w:space="0" w:color="auto"/>
        <w:left w:val="none" w:sz="0" w:space="0" w:color="auto"/>
        <w:bottom w:val="none" w:sz="0" w:space="0" w:color="auto"/>
        <w:right w:val="none" w:sz="0" w:space="0" w:color="auto"/>
      </w:divBdr>
    </w:div>
    <w:div w:id="1504473899">
      <w:bodyDiv w:val="1"/>
      <w:marLeft w:val="0"/>
      <w:marRight w:val="0"/>
      <w:marTop w:val="0"/>
      <w:marBottom w:val="0"/>
      <w:divBdr>
        <w:top w:val="none" w:sz="0" w:space="0" w:color="auto"/>
        <w:left w:val="none" w:sz="0" w:space="0" w:color="auto"/>
        <w:bottom w:val="none" w:sz="0" w:space="0" w:color="auto"/>
        <w:right w:val="none" w:sz="0" w:space="0" w:color="auto"/>
      </w:divBdr>
    </w:div>
    <w:div w:id="1521897393">
      <w:bodyDiv w:val="1"/>
      <w:marLeft w:val="0"/>
      <w:marRight w:val="0"/>
      <w:marTop w:val="0"/>
      <w:marBottom w:val="0"/>
      <w:divBdr>
        <w:top w:val="none" w:sz="0" w:space="0" w:color="auto"/>
        <w:left w:val="none" w:sz="0" w:space="0" w:color="auto"/>
        <w:bottom w:val="none" w:sz="0" w:space="0" w:color="auto"/>
        <w:right w:val="none" w:sz="0" w:space="0" w:color="auto"/>
      </w:divBdr>
    </w:div>
    <w:div w:id="1528565982">
      <w:bodyDiv w:val="1"/>
      <w:marLeft w:val="0"/>
      <w:marRight w:val="0"/>
      <w:marTop w:val="0"/>
      <w:marBottom w:val="0"/>
      <w:divBdr>
        <w:top w:val="none" w:sz="0" w:space="0" w:color="auto"/>
        <w:left w:val="none" w:sz="0" w:space="0" w:color="auto"/>
        <w:bottom w:val="none" w:sz="0" w:space="0" w:color="auto"/>
        <w:right w:val="none" w:sz="0" w:space="0" w:color="auto"/>
      </w:divBdr>
    </w:div>
    <w:div w:id="19468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FBFD-A719-408C-8152-5089C573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Summa Health System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dc:creator>
  <cp:keywords/>
  <dc:description/>
  <cp:lastModifiedBy>Vicky Deangelis</cp:lastModifiedBy>
  <cp:revision>3</cp:revision>
  <cp:lastPrinted>2022-12-02T13:00:00Z</cp:lastPrinted>
  <dcterms:created xsi:type="dcterms:W3CDTF">2022-12-02T13:03:00Z</dcterms:created>
  <dcterms:modified xsi:type="dcterms:W3CDTF">2022-12-02T13:57:00Z</dcterms:modified>
</cp:coreProperties>
</file>